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rPr>
      </w:pPr>
      <w:r w:rsidDel="00000000" w:rsidR="00000000" w:rsidRPr="00000000">
        <w:rPr>
          <w:b w:val="1"/>
          <w:rtl w:val="0"/>
        </w:rPr>
        <w:t xml:space="preserve">KVRSS SPARK Innovation Awards Application Format</w:t>
      </w:r>
    </w:p>
    <w:p w:rsidR="00000000" w:rsidDel="00000000" w:rsidP="00000000" w:rsidRDefault="00000000" w:rsidRPr="00000000" w14:paraId="00000002">
      <w:pPr>
        <w:spacing w:line="360" w:lineRule="auto"/>
        <w:rPr/>
      </w:pPr>
      <w:r w:rsidDel="00000000" w:rsidR="00000000" w:rsidRPr="00000000">
        <w:rPr>
          <w:rtl w:val="0"/>
        </w:rPr>
        <w:t xml:space="preserve">Field: Ganitam (Mathematics) / Bhoutikam (Physics) / Jeevanam (Biology) / Rasayanam (Chemistry)</w:t>
      </w:r>
    </w:p>
    <w:p w:rsidR="00000000" w:rsidDel="00000000" w:rsidP="00000000" w:rsidRDefault="00000000" w:rsidRPr="00000000" w14:paraId="00000003">
      <w:pPr>
        <w:spacing w:line="360" w:lineRule="auto"/>
        <w:rPr/>
      </w:pPr>
      <w:r w:rsidDel="00000000" w:rsidR="00000000" w:rsidRPr="00000000">
        <w:rPr>
          <w:rtl w:val="0"/>
        </w:rPr>
        <w:t xml:space="preserve">Title of the Project:</w:t>
      </w:r>
    </w:p>
    <w:p w:rsidR="00000000" w:rsidDel="00000000" w:rsidP="00000000" w:rsidRDefault="00000000" w:rsidRPr="00000000" w14:paraId="00000004">
      <w:pPr>
        <w:spacing w:line="360" w:lineRule="auto"/>
        <w:rPr/>
      </w:pPr>
      <w:r w:rsidDel="00000000" w:rsidR="00000000" w:rsidRPr="00000000">
        <w:rPr>
          <w:rtl w:val="0"/>
        </w:rPr>
        <w:t xml:space="preserve">Name of the Student(s):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brief overview of project in English)</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Significance and Uniqueness of the project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Concept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scientific concept being used or explained)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Methodology &amp; Experimental Design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Results so far achieved and explanation of results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Conclusion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outcome of the project)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Future Potential of the Project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Bibliography, References and Acknowledgements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0E">
      <w:pPr>
        <w:spacing w:line="360" w:lineRule="auto"/>
        <w:rPr>
          <w:b w:val="1"/>
        </w:rPr>
      </w:pPr>
      <w:r w:rsidDel="00000000" w:rsidR="00000000" w:rsidRPr="00000000">
        <w:rPr>
          <w:b w:val="1"/>
          <w:rtl w:val="0"/>
        </w:rPr>
        <w:t xml:space="preserve">Important Note</w:t>
      </w:r>
    </w:p>
    <w:p w:rsidR="00000000" w:rsidDel="00000000" w:rsidP="00000000" w:rsidRDefault="00000000" w:rsidRPr="00000000" w14:paraId="0000000F">
      <w:pPr>
        <w:spacing w:line="360" w:lineRule="auto"/>
        <w:rPr/>
      </w:pPr>
      <w:r w:rsidDel="00000000" w:rsidR="00000000" w:rsidRPr="00000000">
        <w:rPr>
          <w:rtl w:val="0"/>
        </w:rPr>
        <w:t xml:space="preserve">* The paper must be submitted with all the Topics in the given format only</w:t>
      </w:r>
    </w:p>
    <w:p w:rsidR="00000000" w:rsidDel="00000000" w:rsidP="00000000" w:rsidRDefault="00000000" w:rsidRPr="00000000" w14:paraId="00000010">
      <w:pPr>
        <w:spacing w:line="360" w:lineRule="auto"/>
        <w:rPr/>
      </w:pPr>
      <w:r w:rsidDel="00000000" w:rsidR="00000000" w:rsidRPr="00000000">
        <w:rPr>
          <w:rtl w:val="0"/>
        </w:rPr>
        <w:t xml:space="preserve">* Any omission of the above topics will lead to disqualification of application</w:t>
      </w:r>
    </w:p>
    <w:p w:rsidR="00000000" w:rsidDel="00000000" w:rsidP="00000000" w:rsidRDefault="00000000" w:rsidRPr="00000000" w14:paraId="00000011">
      <w:pPr>
        <w:spacing w:line="360" w:lineRule="auto"/>
        <w:rPr/>
      </w:pPr>
      <w:r w:rsidDel="00000000" w:rsidR="00000000" w:rsidRPr="00000000">
        <w:rPr>
          <w:rtl w:val="0"/>
        </w:rPr>
        <w:t xml:space="preserve">* Graphs, Figures and Tables should be included wherever required</w:t>
      </w:r>
    </w:p>
    <w:p w:rsidR="00000000" w:rsidDel="00000000" w:rsidP="00000000" w:rsidRDefault="00000000" w:rsidRPr="00000000" w14:paraId="00000012">
      <w:pPr>
        <w:spacing w:line="360" w:lineRule="auto"/>
        <w:rPr/>
      </w:pPr>
      <w:bookmarkStart w:colFirst="0" w:colLast="0" w:name="_heading=h.gjdgxs" w:id="0"/>
      <w:bookmarkEnd w:id="0"/>
      <w:r w:rsidDel="00000000" w:rsidR="00000000" w:rsidRPr="00000000">
        <w:rPr>
          <w:rtl w:val="0"/>
        </w:rPr>
        <w:t xml:space="preserve">* Projects that are just informational, working-models, kit building or downloads from the internet will not be considered. A project may be a part of a larger study performed by professional scientists, but the project presented by the students must be only their own portion of the complete study. Scientific fraud and misconduct are not condoned at any level of research or competition. This includes plagiarism, forgery, use or presentation of other researcher's work as one's own and fabrication of data. Fraudulent projects will fail to qualify for competition.</w:t>
      </w:r>
    </w:p>
    <w:p w:rsidR="00000000" w:rsidDel="00000000" w:rsidP="00000000" w:rsidRDefault="00000000" w:rsidRPr="00000000" w14:paraId="00000013">
      <w:pPr>
        <w:spacing w:line="360" w:lineRule="auto"/>
        <w:rPr/>
      </w:pPr>
      <w:r w:rsidDel="00000000" w:rsidR="00000000" w:rsidRPr="00000000">
        <w:rPr>
          <w:rtl w:val="0"/>
        </w:rPr>
        <w:t xml:space="preserve">* The decision of the panel of judges for the awards is final and binding and no discussion will be entertained in this matter.</w:t>
      </w:r>
    </w:p>
    <w:p w:rsidR="00000000" w:rsidDel="00000000" w:rsidP="00000000" w:rsidRDefault="00000000" w:rsidRPr="00000000" w14:paraId="00000014">
      <w:pPr>
        <w:spacing w:line="360" w:lineRule="auto"/>
        <w:rPr/>
      </w:pPr>
      <w:r w:rsidDel="00000000" w:rsidR="00000000" w:rsidRPr="00000000">
        <w:rPr>
          <w:rtl w:val="0"/>
        </w:rPr>
        <w:t xml:space="preserve">* Candidates who have already been selected for an award in the previous year’s cannot apply.</w:t>
      </w:r>
    </w:p>
    <w:p w:rsidR="00000000" w:rsidDel="00000000" w:rsidP="00000000" w:rsidRDefault="00000000" w:rsidRPr="00000000" w14:paraId="00000015">
      <w:pPr>
        <w:spacing w:line="36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2C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ZyFuSiRE44eHwFPLafFoEC35w==">CgMxLjAyCGguZ2pkZ3hzOAByITFjcVBPUjMwaVRPaEU5OHc0aFV4MFhnemZUMjBvV3BCUA==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2022-10-07T05:25:00Z</dcterms:created>
  <dc:creator>Mohita</dc:creator>
</cp:coreProperties>
</file>